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1B46" w14:textId="77777777" w:rsidR="00BF4513" w:rsidRPr="00321926" w:rsidRDefault="00BF4513" w:rsidP="00BF4513">
      <w:pPr>
        <w:widowControl/>
        <w:spacing w:line="276" w:lineRule="auto"/>
        <w:ind w:firstLine="720"/>
        <w:jc w:val="right"/>
        <w:rPr>
          <w:szCs w:val="24"/>
        </w:rPr>
      </w:pPr>
      <w:r w:rsidRPr="00321926">
        <w:rPr>
          <w:szCs w:val="24"/>
        </w:rPr>
        <w:t>For Immediate Release</w:t>
      </w:r>
    </w:p>
    <w:p w14:paraId="56303D32" w14:textId="40CEC32A" w:rsidR="00BF4513" w:rsidRPr="00321926" w:rsidRDefault="00DA59FD" w:rsidP="00BF4513">
      <w:pPr>
        <w:widowControl/>
        <w:spacing w:line="276" w:lineRule="auto"/>
        <w:ind w:firstLine="720"/>
        <w:jc w:val="right"/>
        <w:rPr>
          <w:szCs w:val="24"/>
        </w:rPr>
      </w:pPr>
      <w:r>
        <w:rPr>
          <w:szCs w:val="24"/>
        </w:rPr>
        <w:t xml:space="preserve">Paperback </w:t>
      </w:r>
      <w:r w:rsidR="00BF4513" w:rsidRPr="00321926">
        <w:rPr>
          <w:szCs w:val="24"/>
        </w:rPr>
        <w:t>Pub Date June 9, 2026</w:t>
      </w:r>
    </w:p>
    <w:p w14:paraId="13A88F2B" w14:textId="02762976" w:rsidR="00BF4513" w:rsidRPr="00321926" w:rsidRDefault="00BF4513" w:rsidP="00BF4513">
      <w:pPr>
        <w:widowControl/>
        <w:spacing w:before="360" w:line="480" w:lineRule="auto"/>
        <w:jc w:val="center"/>
        <w:rPr>
          <w:rFonts w:ascii="Arial" w:hAnsi="Arial"/>
          <w:b/>
          <w:bCs/>
          <w:sz w:val="28"/>
          <w:szCs w:val="24"/>
        </w:rPr>
      </w:pPr>
      <w:r>
        <w:rPr>
          <w:rFonts w:ascii="Arial" w:hAnsi="Arial"/>
          <w:b/>
          <w:bCs/>
          <w:sz w:val="28"/>
          <w:szCs w:val="24"/>
        </w:rPr>
        <w:t>Previous praise for</w:t>
      </w:r>
      <w:r w:rsidRPr="00321926">
        <w:rPr>
          <w:rFonts w:ascii="Arial" w:hAnsi="Arial"/>
          <w:b/>
          <w:bCs/>
          <w:sz w:val="28"/>
          <w:szCs w:val="24"/>
        </w:rPr>
        <w:t xml:space="preserve"> </w:t>
      </w:r>
      <w:proofErr w:type="spellStart"/>
      <w:r w:rsidRPr="00321926">
        <w:rPr>
          <w:rFonts w:ascii="Arial" w:hAnsi="Arial"/>
          <w:b/>
          <w:bCs/>
          <w:i/>
          <w:sz w:val="28"/>
          <w:szCs w:val="24"/>
        </w:rPr>
        <w:t>Wonderlandscape</w:t>
      </w:r>
      <w:proofErr w:type="spellEnd"/>
      <w:r w:rsidRPr="00321926">
        <w:rPr>
          <w:rFonts w:ascii="Arial" w:hAnsi="Arial"/>
          <w:b/>
          <w:bCs/>
          <w:sz w:val="28"/>
          <w:szCs w:val="24"/>
        </w:rPr>
        <w:t xml:space="preserve"> </w:t>
      </w:r>
    </w:p>
    <w:p w14:paraId="7D207B86" w14:textId="77B4A9AA" w:rsidR="00BF4513" w:rsidRPr="00BF4513" w:rsidRDefault="00BF4513" w:rsidP="00BF4513">
      <w:pPr>
        <w:numPr>
          <w:ilvl w:val="0"/>
          <w:numId w:val="10"/>
        </w:numPr>
      </w:pPr>
      <w:r w:rsidRPr="00BF4513">
        <w:rPr>
          <w:b/>
          <w:bCs/>
        </w:rPr>
        <w:t>The Washington Post</w:t>
      </w:r>
      <w:r w:rsidRPr="00BF4513">
        <w:t xml:space="preserve">: </w:t>
      </w:r>
      <w:r w:rsidR="00DA59FD">
        <w:t>“</w:t>
      </w:r>
      <w:r w:rsidRPr="00BF4513">
        <w:t>Energetic and insightful... bravura</w:t>
      </w:r>
      <w:r w:rsidR="00DA59FD">
        <w:t>”</w:t>
      </w:r>
    </w:p>
    <w:p w14:paraId="622FB259" w14:textId="68DDDA50" w:rsidR="00BF4513" w:rsidRPr="00BF4513" w:rsidRDefault="00BF4513" w:rsidP="00BF4513">
      <w:pPr>
        <w:numPr>
          <w:ilvl w:val="0"/>
          <w:numId w:val="10"/>
        </w:numPr>
      </w:pPr>
      <w:r w:rsidRPr="00BF4513">
        <w:rPr>
          <w:b/>
          <w:bCs/>
        </w:rPr>
        <w:t>Associated Press</w:t>
      </w:r>
      <w:r w:rsidRPr="00BF4513">
        <w:t xml:space="preserve">: </w:t>
      </w:r>
      <w:r w:rsidR="00DA59FD">
        <w:t>“</w:t>
      </w:r>
      <w:r w:rsidRPr="00BF4513">
        <w:t>A terrific page-turning experience... breaking down pivotal moments in bite-size chunks</w:t>
      </w:r>
      <w:r w:rsidR="00DA59FD">
        <w:t>”</w:t>
      </w:r>
    </w:p>
    <w:p w14:paraId="5AD9E51C" w14:textId="220D1D22" w:rsidR="00BF4513" w:rsidRPr="00BF4513" w:rsidRDefault="00BF4513" w:rsidP="00BF4513">
      <w:pPr>
        <w:numPr>
          <w:ilvl w:val="0"/>
          <w:numId w:val="10"/>
        </w:numPr>
      </w:pPr>
      <w:r w:rsidRPr="00BF4513">
        <w:rPr>
          <w:b/>
          <w:bCs/>
        </w:rPr>
        <w:t>Publishers Weekly</w:t>
      </w:r>
      <w:r w:rsidRPr="00BF4513">
        <w:t xml:space="preserve">: </w:t>
      </w:r>
      <w:r w:rsidR="00DA59FD">
        <w:t>“</w:t>
      </w:r>
      <w:r w:rsidRPr="00BF4513">
        <w:t>Clayton succeeds in presenting Yellowstone as a core American institution</w:t>
      </w:r>
      <w:r w:rsidR="00DA59FD">
        <w:t>”</w:t>
      </w:r>
    </w:p>
    <w:p w14:paraId="277DD2E2" w14:textId="77777777" w:rsidR="00BF4513" w:rsidRDefault="00BF4513" w:rsidP="00BF4513"/>
    <w:p w14:paraId="09C6C2B8" w14:textId="6DC70BED" w:rsidR="00BF4513" w:rsidRPr="00BF4513" w:rsidRDefault="00DA59FD" w:rsidP="00BF4513">
      <w:r>
        <w:t>“</w:t>
      </w:r>
      <w:r w:rsidR="00BF4513" w:rsidRPr="00BF4513">
        <w:t>A fine book about Yellowstone National Park. </w:t>
      </w:r>
      <w:proofErr w:type="spellStart"/>
      <w:r w:rsidR="00BF4513" w:rsidRPr="00BF4513">
        <w:rPr>
          <w:i/>
          <w:iCs/>
        </w:rPr>
        <w:t>Wonderlandscape</w:t>
      </w:r>
      <w:proofErr w:type="spellEnd"/>
      <w:r w:rsidR="00BF4513" w:rsidRPr="00BF4513">
        <w:t> offers more than a few surprises. A great primer on Yellowstone history and a unique discussion of the park</w:t>
      </w:r>
      <w:r>
        <w:t>’</w:t>
      </w:r>
      <w:r w:rsidR="00BF4513" w:rsidRPr="00BF4513">
        <w:t>s place in America, in both physical and cultural geography.</w:t>
      </w:r>
      <w:r>
        <w:t>”</w:t>
      </w:r>
    </w:p>
    <w:p w14:paraId="2928C052" w14:textId="77777777" w:rsidR="00BF4513" w:rsidRPr="00BF4513" w:rsidRDefault="00BF4513" w:rsidP="00BF4513">
      <w:r w:rsidRPr="00BF4513">
        <w:t xml:space="preserve">– </w:t>
      </w:r>
      <w:r w:rsidRPr="00BF4513">
        <w:rPr>
          <w:b/>
          <w:bCs/>
        </w:rPr>
        <w:t>Yellowstone Insider</w:t>
      </w:r>
    </w:p>
    <w:p w14:paraId="1EF8DA58" w14:textId="77777777" w:rsidR="00BF4513" w:rsidRDefault="00BF4513" w:rsidP="00BF4513"/>
    <w:p w14:paraId="0F835635" w14:textId="061EF086" w:rsidR="00BF4513" w:rsidRPr="00BF4513" w:rsidRDefault="00DA59FD" w:rsidP="00BF4513">
      <w:r>
        <w:t>“</w:t>
      </w:r>
      <w:r w:rsidR="00BF4513" w:rsidRPr="00BF4513">
        <w:t>Clayton illuminates the history and development of Yellowstone. He enthusiastically tells the foundational stories of the magnificent park, which continues to capture the imagination of millions, and explains Yellowstone</w:t>
      </w:r>
      <w:r>
        <w:t>’</w:t>
      </w:r>
      <w:r w:rsidR="00BF4513" w:rsidRPr="00BF4513">
        <w:t>s impact on how we manage our natural resources.</w:t>
      </w:r>
      <w:r>
        <w:t>”</w:t>
      </w:r>
    </w:p>
    <w:p w14:paraId="3C8EF84F" w14:textId="77777777" w:rsidR="00BF4513" w:rsidRDefault="00BF4513" w:rsidP="00BF4513">
      <w:pPr>
        <w:rPr>
          <w:b/>
          <w:bCs/>
        </w:rPr>
      </w:pPr>
      <w:r w:rsidRPr="00BF4513">
        <w:t xml:space="preserve">– </w:t>
      </w:r>
      <w:r w:rsidRPr="00BF4513">
        <w:rPr>
          <w:b/>
          <w:bCs/>
        </w:rPr>
        <w:t>Booklist</w:t>
      </w:r>
    </w:p>
    <w:p w14:paraId="5FE63356" w14:textId="77777777" w:rsidR="00BF4513" w:rsidRPr="00BF4513" w:rsidRDefault="00BF4513" w:rsidP="00BF4513"/>
    <w:p w14:paraId="53D8CC5C" w14:textId="1FDBFCC4" w:rsidR="00BF4513" w:rsidRPr="00BF4513" w:rsidRDefault="00DA59FD" w:rsidP="00BF4513">
      <w:r>
        <w:t>“</w:t>
      </w:r>
      <w:r w:rsidR="00BF4513" w:rsidRPr="00BF4513">
        <w:t>A sensitive portrait of the iconic national park in terms of the American people</w:t>
      </w:r>
      <w:r>
        <w:t>’</w:t>
      </w:r>
      <w:r w:rsidR="00BF4513" w:rsidRPr="00BF4513">
        <w:t xml:space="preserve">s place in it. A thoughtful study of a celebrated natural wonder that has come to truly </w:t>
      </w:r>
      <w:r>
        <w:t>‘</w:t>
      </w:r>
      <w:proofErr w:type="spellStart"/>
      <w:r w:rsidR="00BF4513" w:rsidRPr="00BF4513">
        <w:t>embod</w:t>
      </w:r>
      <w:proofErr w:type="spellEnd"/>
      <w:r w:rsidR="00BF4513" w:rsidRPr="00BF4513">
        <w:t>[y] American ideals.</w:t>
      </w:r>
      <w:r>
        <w:t>’”</w:t>
      </w:r>
    </w:p>
    <w:p w14:paraId="3F24C136" w14:textId="77777777" w:rsidR="00BF4513" w:rsidRDefault="00BF4513" w:rsidP="00BF4513">
      <w:pPr>
        <w:rPr>
          <w:b/>
          <w:bCs/>
        </w:rPr>
      </w:pPr>
      <w:r w:rsidRPr="00BF4513">
        <w:t xml:space="preserve">– </w:t>
      </w:r>
      <w:r w:rsidRPr="00BF4513">
        <w:rPr>
          <w:b/>
          <w:bCs/>
        </w:rPr>
        <w:t>Kirkus Reviews</w:t>
      </w:r>
    </w:p>
    <w:p w14:paraId="164098BD" w14:textId="77777777" w:rsidR="00BF4513" w:rsidRPr="00BF4513" w:rsidRDefault="00BF4513" w:rsidP="00BF4513"/>
    <w:p w14:paraId="0014FBA7" w14:textId="60D94451" w:rsidR="00BF4513" w:rsidRPr="00BF4513" w:rsidRDefault="00DA59FD" w:rsidP="00BF4513">
      <w:r>
        <w:t>“</w:t>
      </w:r>
      <w:r w:rsidR="00BF4513" w:rsidRPr="00BF4513">
        <w:t>Clayton succeeds in presenting Yellowstone as a core American institution that shares an intimate relationship with Americans as a cultural concept and that acts as a mirror through which Americans have redefined themselves across generations.</w:t>
      </w:r>
      <w:r>
        <w:t>”</w:t>
      </w:r>
    </w:p>
    <w:p w14:paraId="4006F0A3" w14:textId="77777777" w:rsidR="00BF4513" w:rsidRDefault="00BF4513" w:rsidP="00BF4513">
      <w:pPr>
        <w:rPr>
          <w:b/>
          <w:bCs/>
        </w:rPr>
      </w:pPr>
      <w:r w:rsidRPr="00BF4513">
        <w:t xml:space="preserve">– </w:t>
      </w:r>
      <w:r w:rsidRPr="00BF4513">
        <w:rPr>
          <w:b/>
          <w:bCs/>
        </w:rPr>
        <w:t>Publishers Weekly</w:t>
      </w:r>
    </w:p>
    <w:p w14:paraId="20B8774B" w14:textId="77777777" w:rsidR="00BF4513" w:rsidRPr="00BF4513" w:rsidRDefault="00BF4513" w:rsidP="00BF4513"/>
    <w:p w14:paraId="654A752E" w14:textId="5CE16C5E" w:rsidR="00BF4513" w:rsidRPr="00BF4513" w:rsidRDefault="00DA59FD" w:rsidP="00BF4513">
      <w:r>
        <w:t>“</w:t>
      </w:r>
      <w:r w:rsidR="00BF4513" w:rsidRPr="00BF4513">
        <w:t xml:space="preserve">Clayton leads the reader on an enjoyable path to knowledge. </w:t>
      </w:r>
      <w:r>
        <w:t>‘</w:t>
      </w:r>
      <w:r w:rsidR="00BF4513" w:rsidRPr="00BF4513">
        <w:t>You didn</w:t>
      </w:r>
      <w:r>
        <w:t>’</w:t>
      </w:r>
      <w:r w:rsidR="00BF4513" w:rsidRPr="00BF4513">
        <w:t>t have to be excited about geology or wildlife or frontier conditions to love Yellowstone,</w:t>
      </w:r>
      <w:r>
        <w:t>’</w:t>
      </w:r>
      <w:r w:rsidR="00BF4513" w:rsidRPr="00BF4513">
        <w:t xml:space="preserve"> Clayton wrote. </w:t>
      </w:r>
      <w:r>
        <w:t>‘</w:t>
      </w:r>
      <w:r w:rsidR="00BF4513" w:rsidRPr="00BF4513">
        <w:t>You could come because you wanted to be a better citizen, take a civics lesson, become inspired about your country</w:t>
      </w:r>
      <w:r>
        <w:t>’</w:t>
      </w:r>
      <w:r w:rsidR="00BF4513" w:rsidRPr="00BF4513">
        <w:t>s ideals. Yellowstone had been discovered and set aside by vacationing middle-class folks just like you, who had a spirit of patriotism just like yours.</w:t>
      </w:r>
      <w:r>
        <w:t>’</w:t>
      </w:r>
      <w:r w:rsidR="00BF4513" w:rsidRPr="00BF4513">
        <w:t xml:space="preserve"> Think of that the next time you drive through the East Gate.</w:t>
      </w:r>
      <w:r>
        <w:t>”</w:t>
      </w:r>
    </w:p>
    <w:p w14:paraId="747E56A0" w14:textId="77777777" w:rsidR="00BF4513" w:rsidRPr="00BF4513" w:rsidRDefault="00BF4513" w:rsidP="00BF4513">
      <w:r w:rsidRPr="00BF4513">
        <w:t xml:space="preserve">– </w:t>
      </w:r>
      <w:r w:rsidRPr="00BF4513">
        <w:rPr>
          <w:b/>
          <w:bCs/>
        </w:rPr>
        <w:t>The Cody Enterprise</w:t>
      </w:r>
    </w:p>
    <w:p w14:paraId="0C56DC41" w14:textId="77777777" w:rsidR="00BF4513" w:rsidRDefault="00BF4513" w:rsidP="00BF4513"/>
    <w:p w14:paraId="5D50DBD4" w14:textId="29127E1E" w:rsidR="00BF4513" w:rsidRDefault="00DA59FD" w:rsidP="00BF4513">
      <w:r>
        <w:t>“</w:t>
      </w:r>
      <w:r w:rsidR="00BF4513">
        <w:t>a new perspective... leads us to an understanding of how truly marvelous and rich the history of our first National Park is.</w:t>
      </w:r>
      <w:r>
        <w:t>”</w:t>
      </w:r>
    </w:p>
    <w:p w14:paraId="1C5FEA58" w14:textId="07D4F9E8" w:rsidR="00BF4513" w:rsidRDefault="00BF4513" w:rsidP="00BF4513">
      <w:r w:rsidRPr="00BF4513">
        <w:t xml:space="preserve">– </w:t>
      </w:r>
      <w:r w:rsidRPr="00BF4513">
        <w:rPr>
          <w:b/>
          <w:bCs/>
        </w:rPr>
        <w:t>Great Falls Tribune</w:t>
      </w:r>
    </w:p>
    <w:p w14:paraId="664F58C2" w14:textId="77777777" w:rsidR="00BF4513" w:rsidRDefault="00BF4513" w:rsidP="00BF4513"/>
    <w:p w14:paraId="4EA992EF" w14:textId="6199B5CC" w:rsidR="00BF4513" w:rsidRDefault="00DA59FD" w:rsidP="00BF4513">
      <w:r>
        <w:t>“</w:t>
      </w:r>
      <w:r w:rsidR="00BF4513">
        <w:t>a lively introduction to the park</w:t>
      </w:r>
      <w:r>
        <w:t>’</w:t>
      </w:r>
      <w:r w:rsidR="00BF4513">
        <w:t>s colorful history and the evolving story of its value to the American people.</w:t>
      </w:r>
      <w:r>
        <w:t>”</w:t>
      </w:r>
    </w:p>
    <w:p w14:paraId="7D94CFA2" w14:textId="3612B100" w:rsidR="00BF4513" w:rsidRPr="00BF4513" w:rsidRDefault="00BF4513" w:rsidP="00BF4513">
      <w:pPr>
        <w:rPr>
          <w:b/>
          <w:bCs/>
        </w:rPr>
      </w:pPr>
      <w:r>
        <w:lastRenderedPageBreak/>
        <w:t>–</w:t>
      </w:r>
      <w:r w:rsidRPr="00BF4513">
        <w:rPr>
          <w:b/>
          <w:bCs/>
        </w:rPr>
        <w:t xml:space="preserve"> Billings Gazette</w:t>
      </w:r>
    </w:p>
    <w:p w14:paraId="5241C886" w14:textId="77777777" w:rsidR="00BF4513" w:rsidRDefault="00BF4513" w:rsidP="00BF4513"/>
    <w:p w14:paraId="36C08BB3" w14:textId="133D570C" w:rsidR="00BF4513" w:rsidRPr="00BF4513" w:rsidRDefault="00DA59FD" w:rsidP="00BF4513">
      <w:r>
        <w:t>“</w:t>
      </w:r>
      <w:r w:rsidR="00BF4513" w:rsidRPr="00BF4513">
        <w:t>Offers new and interesting perspectives on more than 150 years of human interpretations of the world</w:t>
      </w:r>
      <w:r>
        <w:t>’</w:t>
      </w:r>
      <w:r w:rsidR="00BF4513" w:rsidRPr="00BF4513">
        <w:t>s first national park. Clayton uses entertaining anecdotes, thorough research, and vivid storytelling to emphasize the ways imagery and language have been used to shape our impressions of Wonderland.</w:t>
      </w:r>
      <w:r>
        <w:t>”</w:t>
      </w:r>
    </w:p>
    <w:p w14:paraId="2E6C98DE" w14:textId="57345861" w:rsidR="00BF4513" w:rsidRPr="00BF4513" w:rsidRDefault="00BF4513" w:rsidP="00BF4513">
      <w:r w:rsidRPr="00BF4513">
        <w:t xml:space="preserve">– </w:t>
      </w:r>
      <w:r w:rsidRPr="00BF4513">
        <w:rPr>
          <w:b/>
          <w:bCs/>
        </w:rPr>
        <w:t>Big Sky Journal</w:t>
      </w:r>
    </w:p>
    <w:p w14:paraId="7A6FD707" w14:textId="77777777" w:rsidR="00BF4513" w:rsidRPr="00BF4513" w:rsidRDefault="00BF4513" w:rsidP="00BF4513">
      <w:pPr>
        <w:ind w:left="360"/>
      </w:pPr>
    </w:p>
    <w:p w14:paraId="743748C6" w14:textId="210FE924" w:rsidR="00BF4513" w:rsidRPr="00BF4513" w:rsidRDefault="00BF4513" w:rsidP="00BF4513">
      <w:pPr>
        <w:numPr>
          <w:ilvl w:val="0"/>
          <w:numId w:val="10"/>
        </w:numPr>
      </w:pPr>
      <w:r w:rsidRPr="00BF4513">
        <w:rPr>
          <w:b/>
          <w:bCs/>
        </w:rPr>
        <w:t>Winner of the High Plains Book Award</w:t>
      </w:r>
      <w:r w:rsidRPr="00BF4513">
        <w:t xml:space="preserve"> and a </w:t>
      </w:r>
      <w:r w:rsidRPr="00BF4513">
        <w:rPr>
          <w:b/>
          <w:bCs/>
        </w:rPr>
        <w:t>Montana Book Award Honor Book</w:t>
      </w:r>
    </w:p>
    <w:p w14:paraId="166391DB" w14:textId="77777777" w:rsidR="00BF4513" w:rsidRDefault="00BF4513" w:rsidP="00BF4513"/>
    <w:p w14:paraId="0EB2F913" w14:textId="009AFFF0" w:rsidR="00BF4513" w:rsidRPr="00BB1DBB" w:rsidRDefault="00BF4513" w:rsidP="00BF4513">
      <w:pPr>
        <w:pStyle w:val="Heading1"/>
      </w:pPr>
      <w:r>
        <w:t>A</w:t>
      </w:r>
      <w:r w:rsidRPr="00BB1DBB">
        <w:t>vailability</w:t>
      </w:r>
    </w:p>
    <w:p w14:paraId="0309F52B" w14:textId="650B25C3" w:rsidR="00BF4513" w:rsidRDefault="00BF4513" w:rsidP="00BF4513">
      <w:r>
        <w:rPr>
          <w:iCs/>
        </w:rPr>
        <w:t xml:space="preserve">The paperback of </w:t>
      </w:r>
      <w:proofErr w:type="spellStart"/>
      <w:r>
        <w:rPr>
          <w:i/>
        </w:rPr>
        <w:t>Wonderlandscape</w:t>
      </w:r>
      <w:proofErr w:type="spellEnd"/>
      <w:r>
        <w:t xml:space="preserve"> will be available starting June 9, 2026, from all traditional and online booksellers, including local independent bookstores. The book</w:t>
      </w:r>
      <w:r w:rsidR="00DA59FD">
        <w:t>’</w:t>
      </w:r>
      <w:r>
        <w:t xml:space="preserve">s ISBN is </w:t>
      </w:r>
      <w:r w:rsidRPr="008547C0">
        <w:t>9798897106301</w:t>
      </w:r>
      <w:r>
        <w:t xml:space="preserve">. Pegasus Books are distributed by Simon &amp; Schuster. E-book and audio formats also remain available. </w:t>
      </w:r>
    </w:p>
    <w:p w14:paraId="513DD2DC" w14:textId="77777777" w:rsidR="00BF4513" w:rsidRDefault="00BF4513" w:rsidP="00BF4513">
      <w:pPr>
        <w:pStyle w:val="Heading1"/>
      </w:pPr>
      <w:r>
        <w:t xml:space="preserve">For more information, press only: </w:t>
      </w:r>
    </w:p>
    <w:p w14:paraId="4BCF1072" w14:textId="77777777" w:rsidR="00BF4513" w:rsidRDefault="00BF4513" w:rsidP="00BF4513">
      <w:pPr>
        <w:pStyle w:val="ContactInfo"/>
        <w:ind w:firstLine="0"/>
      </w:pPr>
      <w:r>
        <w:t xml:space="preserve">John Clayton, 406/446-3843, </w:t>
      </w:r>
      <w:hyperlink r:id="rId7" w:history="1">
        <w:r w:rsidRPr="006E4859">
          <w:rPr>
            <w:rStyle w:val="Hyperlink"/>
          </w:rPr>
          <w:t>info@johnclaytonbooks.com</w:t>
        </w:r>
      </w:hyperlink>
    </w:p>
    <w:p w14:paraId="61B6CD0A" w14:textId="77777777" w:rsidR="00BF4513" w:rsidRDefault="00BF4513" w:rsidP="00BF4513">
      <w:pPr>
        <w:pStyle w:val="ContactInfo"/>
        <w:ind w:firstLine="0"/>
      </w:pPr>
      <w:r>
        <w:t xml:space="preserve">Review copies: Jessica Case, </w:t>
      </w:r>
      <w:hyperlink r:id="rId8" w:history="1">
        <w:r w:rsidRPr="006E4859">
          <w:rPr>
            <w:rStyle w:val="Hyperlink"/>
          </w:rPr>
          <w:t>jessica@pegasusbooks.us</w:t>
        </w:r>
      </w:hyperlink>
      <w:r>
        <w:t xml:space="preserve"> </w:t>
      </w:r>
    </w:p>
    <w:p w14:paraId="3CE4DA7D" w14:textId="77777777" w:rsidR="00BF4513" w:rsidRDefault="00BF4513" w:rsidP="00BF4513">
      <w:pPr>
        <w:pStyle w:val="ContactInfo"/>
        <w:ind w:left="720" w:hanging="720"/>
      </w:pPr>
      <w:r w:rsidRPr="003220D5">
        <w:t>High-resolution headshots</w:t>
      </w:r>
      <w:r>
        <w:t>, plus digital assets including story angles and previous praise</w:t>
      </w:r>
      <w:r w:rsidRPr="003220D5">
        <w:t>:</w:t>
      </w:r>
      <w:r>
        <w:t xml:space="preserve"> </w:t>
      </w:r>
      <w:hyperlink r:id="rId9" w:history="1">
        <w:r w:rsidRPr="00393534">
          <w:rPr>
            <w:rStyle w:val="Hyperlink"/>
          </w:rPr>
          <w:t>http://www.johnclaytonbooks.com/wonderlandscape</w:t>
        </w:r>
      </w:hyperlink>
      <w:r>
        <w:t xml:space="preserve"> </w:t>
      </w:r>
    </w:p>
    <w:p w14:paraId="329ECFCB" w14:textId="122C0A68" w:rsidR="00BF4513" w:rsidRDefault="00BF4513" w:rsidP="00BF4513">
      <w:pPr>
        <w:pStyle w:val="Heading1"/>
      </w:pPr>
      <w:r>
        <w:t xml:space="preserve">For more information on </w:t>
      </w:r>
      <w:proofErr w:type="spellStart"/>
      <w:r>
        <w:rPr>
          <w:i/>
        </w:rPr>
        <w:t>Wonderlandscape</w:t>
      </w:r>
      <w:proofErr w:type="spellEnd"/>
      <w:r>
        <w:t>:</w:t>
      </w:r>
    </w:p>
    <w:p w14:paraId="1196652F" w14:textId="77777777" w:rsidR="00BF4513" w:rsidRDefault="00BF4513" w:rsidP="00BF4513">
      <w:pPr>
        <w:pStyle w:val="ContactInfo"/>
        <w:ind w:firstLine="0"/>
      </w:pPr>
      <w:hyperlink r:id="rId10" w:history="1">
        <w:r w:rsidRPr="006E4859">
          <w:rPr>
            <w:rStyle w:val="Hyperlink"/>
          </w:rPr>
          <w:t>http://www.johnclaytonbooks.com/wonderlandscape</w:t>
        </w:r>
      </w:hyperlink>
    </w:p>
    <w:p w14:paraId="51B465A9" w14:textId="77777777" w:rsidR="00BF4513" w:rsidRDefault="00BF4513" w:rsidP="00BF4513">
      <w:pPr>
        <w:pStyle w:val="ContactInfo"/>
        <w:ind w:left="720" w:hanging="720"/>
      </w:pPr>
      <w:hyperlink r:id="rId11" w:history="1">
        <w:r w:rsidRPr="00D60C4F">
          <w:rPr>
            <w:rStyle w:val="Hyperlink"/>
          </w:rPr>
          <w:t>https://www.simonandschuster.com/books/Wonderlandscape/John-Clayton/9798897106301</w:t>
        </w:r>
      </w:hyperlink>
    </w:p>
    <w:p w14:paraId="6B10C6BD" w14:textId="77777777" w:rsidR="00583534" w:rsidRDefault="00583534"/>
    <w:sectPr w:rsidR="00583534" w:rsidSect="00583534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52A5" w14:textId="77777777" w:rsidR="00E57089" w:rsidRDefault="00E57089">
      <w:r>
        <w:separator/>
      </w:r>
    </w:p>
  </w:endnote>
  <w:endnote w:type="continuationSeparator" w:id="0">
    <w:p w14:paraId="3EC3A9FA" w14:textId="77777777" w:rsidR="00E57089" w:rsidRDefault="00E5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193FD" w14:textId="77777777" w:rsidR="00E57089" w:rsidRDefault="00E57089">
      <w:r>
        <w:separator/>
      </w:r>
    </w:p>
  </w:footnote>
  <w:footnote w:type="continuationSeparator" w:id="0">
    <w:p w14:paraId="56DA8141" w14:textId="77777777" w:rsidR="00E57089" w:rsidRDefault="00E5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4074F"/>
    <w:multiLevelType w:val="multilevel"/>
    <w:tmpl w:val="39A0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E2167C"/>
    <w:multiLevelType w:val="multilevel"/>
    <w:tmpl w:val="508C7A2A"/>
    <w:lvl w:ilvl="0">
      <w:start w:val="1"/>
      <w:numFmt w:val="upperRoman"/>
      <w:lvlText w:val="%1."/>
      <w:lvlJc w:val="left"/>
      <w:pPr>
        <w:tabs>
          <w:tab w:val="num" w:pos="-1440"/>
        </w:tabs>
        <w:ind w:left="-216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-1080"/>
        </w:tabs>
        <w:ind w:left="-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240"/>
        </w:tabs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960"/>
        </w:tabs>
        <w:ind w:left="3600" w:firstLine="0"/>
      </w:pPr>
      <w:rPr>
        <w:rFonts w:hint="default"/>
      </w:rPr>
    </w:lvl>
  </w:abstractNum>
  <w:num w:numId="1" w16cid:durableId="103043519">
    <w:abstractNumId w:val="1"/>
  </w:num>
  <w:num w:numId="2" w16cid:durableId="1001196617">
    <w:abstractNumId w:val="1"/>
  </w:num>
  <w:num w:numId="3" w16cid:durableId="340663708">
    <w:abstractNumId w:val="1"/>
  </w:num>
  <w:num w:numId="4" w16cid:durableId="422265054">
    <w:abstractNumId w:val="1"/>
  </w:num>
  <w:num w:numId="5" w16cid:durableId="903569828">
    <w:abstractNumId w:val="1"/>
  </w:num>
  <w:num w:numId="6" w16cid:durableId="1577322731">
    <w:abstractNumId w:val="1"/>
  </w:num>
  <w:num w:numId="7" w16cid:durableId="694231493">
    <w:abstractNumId w:val="1"/>
  </w:num>
  <w:num w:numId="8" w16cid:durableId="1330601794">
    <w:abstractNumId w:val="1"/>
  </w:num>
  <w:num w:numId="9" w16cid:durableId="1419139116">
    <w:abstractNumId w:val="1"/>
  </w:num>
  <w:num w:numId="10" w16cid:durableId="255795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13"/>
    <w:rsid w:val="0000432E"/>
    <w:rsid w:val="00010947"/>
    <w:rsid w:val="0002682E"/>
    <w:rsid w:val="00036FD3"/>
    <w:rsid w:val="000962FF"/>
    <w:rsid w:val="000F080C"/>
    <w:rsid w:val="00103ABC"/>
    <w:rsid w:val="00134579"/>
    <w:rsid w:val="00176CEF"/>
    <w:rsid w:val="00181994"/>
    <w:rsid w:val="00192FE8"/>
    <w:rsid w:val="00231283"/>
    <w:rsid w:val="00254314"/>
    <w:rsid w:val="00264486"/>
    <w:rsid w:val="00285292"/>
    <w:rsid w:val="00295DA5"/>
    <w:rsid w:val="002A4A88"/>
    <w:rsid w:val="002A6A86"/>
    <w:rsid w:val="002B7EAD"/>
    <w:rsid w:val="002C420F"/>
    <w:rsid w:val="002D6420"/>
    <w:rsid w:val="00392E77"/>
    <w:rsid w:val="00437A1A"/>
    <w:rsid w:val="0044434C"/>
    <w:rsid w:val="004B3161"/>
    <w:rsid w:val="004D0F11"/>
    <w:rsid w:val="004E0DE5"/>
    <w:rsid w:val="00502718"/>
    <w:rsid w:val="005742DB"/>
    <w:rsid w:val="0058207A"/>
    <w:rsid w:val="00583534"/>
    <w:rsid w:val="00591C5B"/>
    <w:rsid w:val="005A678E"/>
    <w:rsid w:val="005E4C01"/>
    <w:rsid w:val="005E687A"/>
    <w:rsid w:val="00600831"/>
    <w:rsid w:val="00610B5E"/>
    <w:rsid w:val="00657367"/>
    <w:rsid w:val="00677AFF"/>
    <w:rsid w:val="00682BD6"/>
    <w:rsid w:val="006B2403"/>
    <w:rsid w:val="006B5EE4"/>
    <w:rsid w:val="006C438B"/>
    <w:rsid w:val="007053E1"/>
    <w:rsid w:val="00706E25"/>
    <w:rsid w:val="007103CB"/>
    <w:rsid w:val="007347E4"/>
    <w:rsid w:val="00735528"/>
    <w:rsid w:val="0079617D"/>
    <w:rsid w:val="007A6E17"/>
    <w:rsid w:val="007D3666"/>
    <w:rsid w:val="00820314"/>
    <w:rsid w:val="00853009"/>
    <w:rsid w:val="008A312B"/>
    <w:rsid w:val="008A67D3"/>
    <w:rsid w:val="00906766"/>
    <w:rsid w:val="00911AB6"/>
    <w:rsid w:val="00914054"/>
    <w:rsid w:val="00931FF2"/>
    <w:rsid w:val="00957CC1"/>
    <w:rsid w:val="00963389"/>
    <w:rsid w:val="00974A6D"/>
    <w:rsid w:val="009A2876"/>
    <w:rsid w:val="009B067B"/>
    <w:rsid w:val="00A332DE"/>
    <w:rsid w:val="00A3706A"/>
    <w:rsid w:val="00AB0FB8"/>
    <w:rsid w:val="00AB19CD"/>
    <w:rsid w:val="00B061AE"/>
    <w:rsid w:val="00B156F4"/>
    <w:rsid w:val="00B614C0"/>
    <w:rsid w:val="00B86CE3"/>
    <w:rsid w:val="00BB179E"/>
    <w:rsid w:val="00BC5368"/>
    <w:rsid w:val="00BD2B54"/>
    <w:rsid w:val="00BD7539"/>
    <w:rsid w:val="00BE3C5C"/>
    <w:rsid w:val="00BF4513"/>
    <w:rsid w:val="00C02F9F"/>
    <w:rsid w:val="00C43DC0"/>
    <w:rsid w:val="00C8118C"/>
    <w:rsid w:val="00CA01D6"/>
    <w:rsid w:val="00D25F7D"/>
    <w:rsid w:val="00D44B99"/>
    <w:rsid w:val="00D5524F"/>
    <w:rsid w:val="00D57B59"/>
    <w:rsid w:val="00D65116"/>
    <w:rsid w:val="00D67211"/>
    <w:rsid w:val="00D81C6E"/>
    <w:rsid w:val="00D871A0"/>
    <w:rsid w:val="00DA054A"/>
    <w:rsid w:val="00DA59FD"/>
    <w:rsid w:val="00DB4B94"/>
    <w:rsid w:val="00DD59F1"/>
    <w:rsid w:val="00DF3823"/>
    <w:rsid w:val="00E21196"/>
    <w:rsid w:val="00E543B2"/>
    <w:rsid w:val="00E57089"/>
    <w:rsid w:val="00EF0029"/>
    <w:rsid w:val="00EF10F3"/>
    <w:rsid w:val="00FE2D79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25F96"/>
  <w15:chartTrackingRefBased/>
  <w15:docId w15:val="{93E37C86-A2C1-4A0A-8FA4-570855C0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513"/>
    <w:pPr>
      <w:widowControl w:val="0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486"/>
    <w:pPr>
      <w:keepNext/>
      <w:widowControl/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264486"/>
    <w:pPr>
      <w:widowControl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67D3"/>
    <w:pPr>
      <w:widowControl/>
      <w:tabs>
        <w:tab w:val="left" w:pos="1080"/>
      </w:tabs>
      <w:spacing w:before="240" w:after="60"/>
      <w:outlineLvl w:val="2"/>
    </w:pPr>
    <w:rPr>
      <w:rFonts w:cs="Arial"/>
      <w:bCs/>
      <w:i/>
      <w:szCs w:val="26"/>
    </w:rPr>
  </w:style>
  <w:style w:type="paragraph" w:styleId="Heading4">
    <w:name w:val="heading 4"/>
    <w:basedOn w:val="Normal"/>
    <w:next w:val="Normal"/>
    <w:qFormat/>
    <w:rsid w:val="00583534"/>
    <w:pPr>
      <w:widowControl/>
      <w:spacing w:before="240" w:after="6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qFormat/>
    <w:rsid w:val="00583534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83534"/>
    <w:pPr>
      <w:widowControl/>
      <w:outlineLvl w:val="5"/>
    </w:pPr>
    <w:rPr>
      <w:szCs w:val="24"/>
    </w:rPr>
  </w:style>
  <w:style w:type="paragraph" w:styleId="Heading7">
    <w:name w:val="heading 7"/>
    <w:basedOn w:val="Normal"/>
    <w:next w:val="Normal"/>
    <w:qFormat/>
    <w:rsid w:val="00583534"/>
    <w:pPr>
      <w:widowControl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583534"/>
    <w:pPr>
      <w:widowControl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583534"/>
    <w:pPr>
      <w:widowControl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583534"/>
  </w:style>
  <w:style w:type="paragraph" w:customStyle="1" w:styleId="Text">
    <w:name w:val="Text"/>
    <w:basedOn w:val="Normal"/>
    <w:rsid w:val="00583534"/>
    <w:pPr>
      <w:spacing w:after="58"/>
    </w:pPr>
    <w:rPr>
      <w:rFonts w:ascii="Arial" w:hAnsi="Arial"/>
      <w:sz w:val="20"/>
    </w:rPr>
  </w:style>
  <w:style w:type="paragraph" w:styleId="Header">
    <w:name w:val="header"/>
    <w:basedOn w:val="Normal"/>
    <w:semiHidden/>
    <w:rsid w:val="005835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83534"/>
    <w:pPr>
      <w:tabs>
        <w:tab w:val="center" w:pos="4320"/>
        <w:tab w:val="right" w:pos="8640"/>
      </w:tabs>
    </w:pPr>
  </w:style>
  <w:style w:type="paragraph" w:customStyle="1" w:styleId="alttext">
    <w:name w:val="alt text"/>
    <w:basedOn w:val="Normal"/>
    <w:autoRedefine/>
    <w:rsid w:val="00583534"/>
    <w:pPr>
      <w:spacing w:line="480" w:lineRule="auto"/>
    </w:pPr>
    <w:rPr>
      <w:rFonts w:ascii="Garamond" w:hAnsi="Garamond"/>
    </w:rPr>
  </w:style>
  <w:style w:type="character" w:customStyle="1" w:styleId="Heading1Char">
    <w:name w:val="Heading 1 Char"/>
    <w:basedOn w:val="DefaultParagraphFont"/>
    <w:link w:val="Heading1"/>
    <w:uiPriority w:val="9"/>
    <w:rsid w:val="00264486"/>
    <w:rPr>
      <w:rFonts w:cs="Arial"/>
      <w:b/>
      <w:bCs/>
      <w:kern w:val="32"/>
      <w:sz w:val="36"/>
      <w:szCs w:val="32"/>
    </w:rPr>
  </w:style>
  <w:style w:type="paragraph" w:styleId="BodyText">
    <w:name w:val="Body Text"/>
    <w:basedOn w:val="Normal"/>
    <w:link w:val="BodyTextChar"/>
    <w:uiPriority w:val="99"/>
    <w:unhideWhenUsed/>
    <w:qFormat/>
    <w:rsid w:val="00974A6D"/>
  </w:style>
  <w:style w:type="character" w:customStyle="1" w:styleId="BodyTextChar">
    <w:name w:val="Body Text Char"/>
    <w:basedOn w:val="DefaultParagraphFont"/>
    <w:link w:val="BodyText"/>
    <w:uiPriority w:val="99"/>
    <w:rsid w:val="00974A6D"/>
    <w:rPr>
      <w:sz w:val="24"/>
    </w:rPr>
  </w:style>
  <w:style w:type="character" w:customStyle="1" w:styleId="Heading3Char">
    <w:name w:val="Heading 3 Char"/>
    <w:basedOn w:val="DefaultParagraphFont"/>
    <w:link w:val="Heading3"/>
    <w:rsid w:val="008A67D3"/>
    <w:rPr>
      <w:rFonts w:cs="Arial"/>
      <w:bCs/>
      <w:i/>
      <w:sz w:val="24"/>
      <w:szCs w:val="26"/>
    </w:rPr>
  </w:style>
  <w:style w:type="paragraph" w:customStyle="1" w:styleId="Endnote">
    <w:name w:val="Endnote"/>
    <w:basedOn w:val="Normal"/>
    <w:qFormat/>
    <w:rsid w:val="00EF10F3"/>
    <w:pPr>
      <w:suppressAutoHyphens/>
    </w:pPr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F45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51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5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513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BF45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513"/>
    <w:rPr>
      <w:i/>
      <w:iCs/>
      <w:color w:val="404040" w:themeColor="text1" w:themeTint="BF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BF45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51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51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513"/>
    <w:rPr>
      <w:i/>
      <w:iCs/>
      <w:color w:val="365F91" w:themeColor="accent1" w:themeShade="BF"/>
      <w:kern w:val="0"/>
      <w:sz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BF4513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4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513"/>
    <w:rPr>
      <w:color w:val="605E5C"/>
      <w:shd w:val="clear" w:color="auto" w:fill="E1DFDD"/>
    </w:rPr>
  </w:style>
  <w:style w:type="paragraph" w:customStyle="1" w:styleId="ContactInfo">
    <w:name w:val="Contact Info"/>
    <w:basedOn w:val="Normal"/>
    <w:qFormat/>
    <w:rsid w:val="00BF4513"/>
    <w:pPr>
      <w:widowControl/>
      <w:spacing w:after="240" w:line="276" w:lineRule="auto"/>
      <w:ind w:firstLine="720"/>
      <w:contextualSpacing/>
    </w:pPr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ssica@pegasusbooks.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johnclaytonboo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imonandschuster.com/books/Wonderlandscape/John-Clayton/979889710630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johnclaytonbooks.com/wonder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ohnclaytonbooks.com/wonderlandsca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Clayton</dc:creator>
  <cp:keywords/>
  <dc:description/>
  <cp:lastModifiedBy>John Clayton</cp:lastModifiedBy>
  <cp:revision>2</cp:revision>
  <dcterms:created xsi:type="dcterms:W3CDTF">2026-04-07T22:35:00Z</dcterms:created>
  <dcterms:modified xsi:type="dcterms:W3CDTF">2026-04-16T23:19:00Z</dcterms:modified>
</cp:coreProperties>
</file>